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F3" w:rsidRDefault="0069774B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Tabel 1: Initial highest scoring gene regions</w:t>
      </w:r>
    </w:p>
    <w:tbl>
      <w:tblPr>
        <w:tblStyle w:val="TableNormal"/>
        <w:tblW w:w="6736" w:type="dxa"/>
        <w:tblInd w:w="108" w:type="dxa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FFFFFF"/>
          <w:insideV w:val="single" w:sz="8" w:space="0" w:color="FFFFFF"/>
        </w:tblBorders>
        <w:shd w:val="clear" w:color="auto" w:fill="EAEAE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87"/>
        <w:gridCol w:w="1544"/>
        <w:gridCol w:w="1600"/>
        <w:gridCol w:w="1585"/>
        <w:gridCol w:w="820"/>
      </w:tblGrid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/>
          <w:tblHeader/>
        </w:trPr>
        <w:tc>
          <w:tcPr>
            <w:tcW w:w="1186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45" w:type="dxa"/>
              <w:left w:w="145" w:type="dxa"/>
              <w:bottom w:w="145" w:type="dxa"/>
              <w:right w:w="145" w:type="dxa"/>
            </w:tcMar>
          </w:tcPr>
          <w:p w:rsidR="008F72F3" w:rsidRDefault="0069774B">
            <w:pPr>
              <w:pStyle w:val="Tabellenstil1"/>
            </w:pPr>
            <w:r>
              <w:rPr>
                <w:rFonts w:ascii="Arial" w:hAnsi="Arial"/>
                <w:b w:val="0"/>
                <w:bCs w:val="0"/>
              </w:rPr>
              <w:t>Gene ID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FEFEFE"/>
            <w:tcMar>
              <w:top w:w="145" w:type="dxa"/>
              <w:left w:w="145" w:type="dxa"/>
              <w:bottom w:w="145" w:type="dxa"/>
              <w:right w:w="145" w:type="dxa"/>
            </w:tcMar>
          </w:tcPr>
          <w:p w:rsidR="008F72F3" w:rsidRDefault="0069774B">
            <w:pPr>
              <w:pStyle w:val="Tabellenstil1"/>
            </w:pPr>
            <w:r>
              <w:rPr>
                <w:rFonts w:ascii="Arial" w:hAnsi="Arial"/>
                <w:b w:val="0"/>
                <w:bCs w:val="0"/>
              </w:rPr>
              <w:t>Chromosome Name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FEFEFE"/>
            <w:tcMar>
              <w:top w:w="145" w:type="dxa"/>
              <w:left w:w="145" w:type="dxa"/>
              <w:bottom w:w="145" w:type="dxa"/>
              <w:right w:w="145" w:type="dxa"/>
            </w:tcMar>
          </w:tcPr>
          <w:p w:rsidR="008F72F3" w:rsidRDefault="0069774B">
            <w:pPr>
              <w:pStyle w:val="Tabellenstil1"/>
            </w:pPr>
            <w:r>
              <w:rPr>
                <w:rFonts w:ascii="Arial" w:hAnsi="Arial"/>
                <w:b w:val="0"/>
                <w:bCs w:val="0"/>
              </w:rPr>
              <w:t>Region start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FEFEFE"/>
            <w:tcMar>
              <w:top w:w="145" w:type="dxa"/>
              <w:left w:w="145" w:type="dxa"/>
              <w:bottom w:w="145" w:type="dxa"/>
              <w:right w:w="145" w:type="dxa"/>
            </w:tcMar>
          </w:tcPr>
          <w:p w:rsidR="008F72F3" w:rsidRDefault="0069774B">
            <w:pPr>
              <w:pStyle w:val="Tabellenstil1"/>
            </w:pPr>
            <w:r>
              <w:rPr>
                <w:rFonts w:ascii="Arial" w:hAnsi="Arial"/>
                <w:b w:val="0"/>
                <w:bCs w:val="0"/>
              </w:rPr>
              <w:t>Region stop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FEFEFE"/>
            <w:tcMar>
              <w:top w:w="145" w:type="dxa"/>
              <w:left w:w="145" w:type="dxa"/>
              <w:bottom w:w="145" w:type="dxa"/>
              <w:right w:w="145" w:type="dxa"/>
            </w:tcMar>
          </w:tcPr>
          <w:p w:rsidR="008F72F3" w:rsidRDefault="0069774B">
            <w:pPr>
              <w:pStyle w:val="Tabellenstil1"/>
            </w:pPr>
            <w:r>
              <w:rPr>
                <w:rFonts w:ascii="Arial" w:hAnsi="Arial"/>
                <w:b w:val="0"/>
                <w:bCs w:val="0"/>
              </w:rPr>
              <w:t>Score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ATP5O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chr21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35275000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35324999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6.8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ACVR1C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chr2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158375000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158524999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5.7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CR1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207650000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207699999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5.3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CR2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207650000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207699999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5.3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S100A1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153600000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153649999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5.3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GAPDH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chr12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6625000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6674999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5.2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TLR1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chr4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38825000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38874999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5.2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TLR6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chr4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38825000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38874999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5.2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NCAPD2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chr12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6625000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6674999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5.2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IFFO1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chr12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6625000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6674999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5.2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S100A13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153600000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153649999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5.2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CHTOP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153600000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153649999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5.1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RHOT1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chr17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30550000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30599999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4.9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ATM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chr11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108150000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108199999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4.7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GLULP4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chr9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34900000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34949999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4.6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YWHAZP6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chr9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34900000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34949999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4.6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DDX50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chr10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70650000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70699999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4.5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STOX1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chr10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70650000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70699999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4.5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ATP8A1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chr4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42400000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42449999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4.4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IQGAP1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chr15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90925000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90974999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4.4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RAD23B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chr9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110025000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110074999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4.4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SHISA3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chr4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42400000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42449999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4.4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FAM13A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chr4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89650000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89999999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4.3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HADH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chr4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108900000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108949999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4.3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LSAMP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chr3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115850000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115899999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4.3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NIPAL2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chr8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99300000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99349999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4.3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CEPT1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111675000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111724999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4.2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CUEDC2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chr10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104175000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104224999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4.2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DAPK2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chr15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64200000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64249999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4.2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lastRenderedPageBreak/>
              <w:t>DRAM2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111675000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111724999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4.2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ETV6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chr12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11875000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11924999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4.2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FAM13A-AS1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chr4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89650000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89699999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4.2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FBXL15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chr10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104175000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104224999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4.2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MIR146B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chr10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104175000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104224999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4.2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PFKFB3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chr10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6175000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6324999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4.2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PSD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chr10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104175000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104224999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4.2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ADCK3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227175000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227224999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4.1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ARHGEF26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chr3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153950000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153999999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4.1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CDC42BPA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227175000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227224999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4.1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RAPGEF2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chr4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160275000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160324999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4.1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AIF1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chr6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31575000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31624999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4.0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CNKSR3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chr6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154725000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154774999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4.0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GOLGA8IP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chr15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23250000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23299999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4.0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GRM8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chr7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126350000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126399999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4.0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IGSF10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chr3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151150000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151199999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4.0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IRS2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chr13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110400000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110449999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4.0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MED12L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chr3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151150000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151199999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4.0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PRRC2A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chr6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31575000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31624999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4.0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PTPN4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chr2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120725000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120774999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4.0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SLC4A4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chr4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72425000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72474999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4.0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SNORA38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chr6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31575000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31624999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4.0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TXNL1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chr18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54275000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54349999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4.0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UQCRHP1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chr6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31575000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31624999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4.0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WDR7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chr18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54300000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54349999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4.0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C2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chr6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31875000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31924999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3.9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CFB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chr6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31875000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31924999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3.9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ECHDC2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53375000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53424999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3.9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lastRenderedPageBreak/>
              <w:t>EGFL6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chrX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13600000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13649999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3.9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MIR1273F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53375000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53424999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3.9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RAB31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chr18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9725000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9774999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3.9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SCP2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53375000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53424999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3.9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SORBS2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chr4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186775000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186824999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3.9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CBX5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chr12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54650000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54699999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3.8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DHX15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chr4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24525000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24574999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3.8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DTNA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chr18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32425000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32474999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3.8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FLT1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chr13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28875000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28924999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3.8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HNRNPA1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chr12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54650000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54699999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3.8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LUC7L2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chr7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139075000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139124999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3.8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MAOB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chrX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43675000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43724999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3.8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MIR3155A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chr10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6175000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6224999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3.8</w:t>
            </w:r>
          </w:p>
        </w:tc>
      </w:tr>
      <w:tr w:rsidR="008F7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18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PECR</w:t>
            </w:r>
          </w:p>
        </w:tc>
        <w:tc>
          <w:tcPr>
            <w:tcW w:w="154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chr2</w:t>
            </w:r>
          </w:p>
        </w:tc>
        <w:tc>
          <w:tcPr>
            <w:tcW w:w="160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216900000</w:t>
            </w:r>
          </w:p>
        </w:tc>
        <w:tc>
          <w:tcPr>
            <w:tcW w:w="1585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216949999</w:t>
            </w:r>
          </w:p>
        </w:tc>
        <w:tc>
          <w:tcPr>
            <w:tcW w:w="82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2F3" w:rsidRDefault="0069774B">
            <w:pPr>
              <w:pStyle w:val="Tabellenstil2"/>
            </w:pPr>
            <w:r>
              <w:rPr>
                <w:rFonts w:ascii="Arial" w:hAnsi="Arial"/>
              </w:rPr>
              <w:t>3.8</w:t>
            </w:r>
          </w:p>
        </w:tc>
      </w:tr>
    </w:tbl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69774B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Table 2: Results genomic and all data (2:1)</w:t>
      </w:r>
    </w:p>
    <w:tbl>
      <w:tblPr>
        <w:tblStyle w:val="TableNormal"/>
        <w:tblW w:w="648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75"/>
        <w:gridCol w:w="1400"/>
        <w:gridCol w:w="1582"/>
        <w:gridCol w:w="1588"/>
        <w:gridCol w:w="740"/>
      </w:tblGrid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/>
        </w:trPr>
        <w:tc>
          <w:tcPr>
            <w:tcW w:w="1174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Gene Name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Chromosome Name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Region start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Region stop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Score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ACVR1C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158400000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158524999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C1orf189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154150000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154199999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MIR190B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154150000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154199999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TPM3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154150000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154199999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ATP5O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chr21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35275000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35324999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MIR151A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chr8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141725000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141774999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PTK2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chr8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141725000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141774999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CALM1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chr14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90850000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90899999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4.7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GULP1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189150000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189199999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4.6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KCNRG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chr13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50575000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50624999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4.6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MCCC1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chr3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182775000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182824999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4.6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MIR561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189150000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189199999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4.6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TRIM13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chr13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50575000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50624999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4.6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NR2C1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95425000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95474999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4.5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ATF2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176025000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176074999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4.4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ATP5G3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176025000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176074999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4.4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MIR933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176025000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176074999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4.4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PDIA5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chr3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122925000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122974999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4.4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SEC22A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chr3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122925000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122974999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4.4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CA6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9000000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9049999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4.3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PTH2R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209300000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209349999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4.3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ACACB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109675000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109724999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ANXA3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chr4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79525000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79574999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GAPDH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6625000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6674999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lastRenderedPageBreak/>
              <w:t>IFFO1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6625000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6674999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MYO5A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chr15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52575000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52624999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MYO5C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chr15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52575000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52624999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NCAPD2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6625000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6674999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BACH2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chr6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90900000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90949999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CPNE4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chr3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131475000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131524999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LMBR1L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49500000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49549999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TUBA1B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49500000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49549999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CYP39A1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chr6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46600000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46649999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DMD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chrX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31325000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31374999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DMD-AS2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chrX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31325000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31374999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SLC25A27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chr6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46600000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46649999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AASS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chr7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121725000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121774999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ANKRD32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chr5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94025000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94074999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BIRC2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chr11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102200000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102249999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BIRC3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chr11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102200000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102249999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FAM13B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chr5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137325000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137374999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FGF2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chr4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123725000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123774999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MCTP1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chr5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94025000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94074999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AIF1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chr6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31575000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31624999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DAPK2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chr15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64200000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64249999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PANX1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chr11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93875000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93924999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PRRC2A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chr6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31575000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31624999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SNORA38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chr6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31575000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31624999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7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UQCRHP1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chr6</w:t>
            </w:r>
          </w:p>
        </w:tc>
        <w:tc>
          <w:tcPr>
            <w:tcW w:w="158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31575000</w:t>
            </w:r>
          </w:p>
        </w:tc>
        <w:tc>
          <w:tcPr>
            <w:tcW w:w="15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31624999</w:t>
            </w:r>
          </w:p>
        </w:tc>
        <w:tc>
          <w:tcPr>
            <w:tcW w:w="74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</w:tbl>
    <w:p w:rsidR="008F72F3" w:rsidRDefault="008F72F3">
      <w:pPr>
        <w:pStyle w:val="FreieForm"/>
        <w:widowControl w:val="0"/>
        <w:spacing w:after="240"/>
        <w:ind w:left="108" w:hanging="108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69774B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Table 3: Results transcriptomic and all data (2:1)</w:t>
      </w:r>
    </w:p>
    <w:tbl>
      <w:tblPr>
        <w:tblStyle w:val="TableNormal"/>
        <w:tblW w:w="708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77"/>
        <w:gridCol w:w="1481"/>
        <w:gridCol w:w="1339"/>
        <w:gridCol w:w="1459"/>
        <w:gridCol w:w="1327"/>
      </w:tblGrid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/>
        </w:trPr>
        <w:tc>
          <w:tcPr>
            <w:tcW w:w="1477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Gene Name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Chromosome Name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 xml:space="preserve">Region </w:t>
            </w:r>
            <w:r>
              <w:t>start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Region stop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Score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ATP5O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35275000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35324999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ACVR1C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158375000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158524999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GAPDH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IFFO1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NCAPD2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ETV6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11800000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12074999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HADH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chr4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108900000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108999999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TXNL1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chr18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54275000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54349999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5.3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ATM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108075000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108274999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NPAT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108075000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108124999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ATP8A1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chr4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42400000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42449999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FAU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64875000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64924999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PKD2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chr4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88925000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89024999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SHISA3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chr4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42400000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42449999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SYVN1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64875000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64924999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TM7SF2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64875000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64924999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VPS51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64875000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64924999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WDR7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chr18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54300000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54349999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GLULP4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chr9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34900000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34949999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YWHAZP6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chr9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34900000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34949999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ZNHIT2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64875000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64924999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lastRenderedPageBreak/>
              <w:t>AIF1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chr6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31575000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31624999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4.7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PRRC2A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chr6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31575000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31624999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4.7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SNORA38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chr6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31575000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31624999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4.7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UQCRHP1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chr6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31575000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31624999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4.7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CHTOP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153600000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153649999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4.6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LEF1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chr4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108950000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108999999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4.6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S100A1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153600000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153649999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4.6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S100A13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153600000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153649999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4.6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CCDC64B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chr16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3075000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3124999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4.5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DAPK2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chr15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64200000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64274999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4.5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GPD1L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chr3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32125000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32224999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4.5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HPS1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chr10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100175000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100224999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4.5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MIR4685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chr10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100175000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100224999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4.5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MMP25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chr16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3075000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3124999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4.5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PFKFB3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chr10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6225000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6324999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4.5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RHOT1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chr17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30550000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30599999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4.5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THOC6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chr16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3075000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3124999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4.5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C11orf65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108200000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108274999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4.4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ADSSL1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chr14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105175000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105249999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4.3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BEST1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61725000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61774999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4.3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COPZ1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54675000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54724999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4.3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FTH1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61725000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61774999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4.3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HNRNPA1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54650000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54724999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4.3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MRPL49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64875000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64924999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4.3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NFE2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54675000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54724999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4.3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SIVA1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chr14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105200000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105249999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4.3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ACACB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109700000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109749999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ACVR1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158625000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158724999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CBX5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54650000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54699999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CIDEA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chr18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12250000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12324999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lastRenderedPageBreak/>
              <w:t>DDX50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chr10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70650000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70699999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DHX15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chr4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24550000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24624999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FAM13A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chr4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89650000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89999999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FAM13A-AS1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chr4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89650000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89699999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FOXN4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109700000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109749999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PDE4DIP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144975000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145124999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SEC22B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145075000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145124999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STOX1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chr10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70625000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70699999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ARID3C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chr9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34625000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34674999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DCN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91550000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91599999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EGFL6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chrX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13575000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13674999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F11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chr4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187175000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187224999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GALT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chr9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34625000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34674999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GATAD2A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chr19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19525000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19574999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IRS2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chr13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110400000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110449999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KLKB1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chr4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187175000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187224999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MASP2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11075000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11124999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MIR640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chr19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19525000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19574999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MYO5A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chr15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52575000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52624999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MYO5C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chr15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52575000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52624999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RPL30P15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chrX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13575000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13624999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SIGMAR1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chr9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34625000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34674999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TARDBP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11075000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11124999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ADORA1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203050000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203099999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AGPAT5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chr8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ANG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chr14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21150000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21199999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ATP6V1B1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71150000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71199999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BLOC1S1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56100000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56149999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CD63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56100000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56149999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CRLS1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chr20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5975000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6024999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lastRenderedPageBreak/>
              <w:t>DIMT1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chr5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61675000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61724999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FAM102B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109100000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109149999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INF2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chr14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105175000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105224999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IPO11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chr5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61675000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61724999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ITGA7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56100000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56149999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KIF2A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chr5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61675000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61724999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MCM8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chr20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5975000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6024999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MIR4659A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chr8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MIR4659B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chr8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MYOG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203050000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203099999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MYOZ3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chr5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150025000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150074999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PDIA5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chr3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122925000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122974999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RAD23B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chr9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110075000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110124999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RDH5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56100000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56149999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RNASE4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chr14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21150000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21199999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SEC22A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chr3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122925000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122999999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SLC24A6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113725000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113774999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SLC8A1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40475000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40524999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SLC8A1-AS1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40475000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40524999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SYNPO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chr5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150025000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150074999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TNMD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chrX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99825000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99899999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TPCN1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113725000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113774999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VAX2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71150000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71199999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ADAM9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chr8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38850000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38899999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BMP2K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chr4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79750000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79799999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ERGIC2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29475000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29524999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FAR2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29475000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29524999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FGF2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chr4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123775000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123824999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GLUL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182350000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182399999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LSAMP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chr3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115575000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116049999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lastRenderedPageBreak/>
              <w:t>MAOB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chrX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43675000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43724999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MIR208B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chr14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23875000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23924999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MYH6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chr14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23875000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23924999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MYH7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chr14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23875000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23924999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NFAT5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chr16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69725000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69774999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NQO1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chr16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69725000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69774999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OSBPL11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chr3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125225000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125274999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PYGM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64500000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64549999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RASGRP2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64500000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64549999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RNASEH1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3600000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3649999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RPS7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3600000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3649999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SNX4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chr3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125225000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125274999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TM2D2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chr8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38850000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38899999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CR1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207725000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207774999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DUSP14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chr17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35850000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35899999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PALLD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chr4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169725000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169774999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SC5DL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121150000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121199999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SEC61A2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chr10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12175000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12224999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SYNRG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chr17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35850000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35899999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TEDDM1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182350000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182399999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7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ADH1B</w:t>
            </w:r>
          </w:p>
        </w:tc>
        <w:tc>
          <w:tcPr>
            <w:tcW w:w="148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chr4</w:t>
            </w:r>
          </w:p>
        </w:tc>
        <w:tc>
          <w:tcPr>
            <w:tcW w:w="133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100225000</w:t>
            </w:r>
          </w:p>
        </w:tc>
        <w:tc>
          <w:tcPr>
            <w:tcW w:w="14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100274999</w:t>
            </w:r>
          </w:p>
        </w:tc>
        <w:tc>
          <w:tcPr>
            <w:tcW w:w="132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</w:tbl>
    <w:p w:rsidR="008F72F3" w:rsidRDefault="008F72F3">
      <w:pPr>
        <w:pStyle w:val="FreieForm"/>
        <w:widowControl w:val="0"/>
        <w:spacing w:after="240"/>
        <w:ind w:left="108" w:hanging="108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69774B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Table 4: Results proteomic and all data (2:1)</w:t>
      </w:r>
    </w:p>
    <w:tbl>
      <w:tblPr>
        <w:tblStyle w:val="TableNormal"/>
        <w:tblW w:w="963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80"/>
        <w:gridCol w:w="2871"/>
        <w:gridCol w:w="1873"/>
        <w:gridCol w:w="1826"/>
        <w:gridCol w:w="1288"/>
      </w:tblGrid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/>
        </w:trPr>
        <w:tc>
          <w:tcPr>
            <w:tcW w:w="1779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Gene Name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Chromosome Name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Region start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Region stop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Score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RAP2B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chr3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152875000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152924999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ACVR1C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158400000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158499999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ETV6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11800000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11849999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ATP6V1B1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71150000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71199999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VAX2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71150000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71199999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E2F4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chr16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67225000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67274999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4.7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ELMO3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chr16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67225000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67274999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4.7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LRRC29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chr16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67225000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67274999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4.7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MIR328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chr16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67225000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67274999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4.7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TNMD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chrX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99850000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99899999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4.7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EEF1A2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chr20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62100000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62149999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4.6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KCNQ2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chr20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62100000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62149999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4.6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NDUFAF1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chr15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41675000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41724999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4.6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ATP5O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chr21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35275000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35324999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4.5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HOXB-AS4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chr17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46700000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46749999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4.5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HOXB9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chr17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46700000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46749999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4.5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lastRenderedPageBreak/>
              <w:t>MIR151A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chr8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141725000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141774999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4.5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MIR196A1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chr17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46700000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46749999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4.5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PHEX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chrX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22075000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22124999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4.5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PTK2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chr8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141725000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141774999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4.5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GAPDH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6625000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6674999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4.3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IFFO1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6625000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6674999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4.3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NCAPD2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6625000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6674999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4.3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ACSS3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81475000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81524999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ATM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chr11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108225000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108274999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C11orf65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chr11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108225000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108274999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C1orf189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154150000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154199999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MFAP3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chr5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153425000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153474999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MIR190B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154150000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154199999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MIR378A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chr5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149100000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149149999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PPARGC1B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chr5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149100000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149149999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TPM3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154150000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154199999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ADAM9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chr8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38875000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38924999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COL14A1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chr8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121250000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121299999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G3BP1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chr5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151175000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151224999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HEYL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40100000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40149999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NT5C1A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40100000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40149999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CHTOP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153600000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153649999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GPATCH2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217800000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217849999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HNRNPA1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54675000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54724999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MIR143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chr5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148800000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148849999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MIR143HG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chr5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148800000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148849999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MIR145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chr5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148800000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148849999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S100A1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153600000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153649999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S100A13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153600000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153649999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lastRenderedPageBreak/>
              <w:t>SNORD12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chr20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47875000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47924999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SNORD12B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chr20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47875000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47924999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SNORD12C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chr20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47875000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47924999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SPATA17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217800000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217849999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YWHAZP6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chr9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34900000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34949999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ZNFX1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chr20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47875000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47924999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ZNFX1-AS1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chr20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47875000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47924999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ABCF1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chr6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30550000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30599999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ABCF1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chr6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30550000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30599999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COPZ1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54675000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54724999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EPS15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51975000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52024999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GLULP4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chr9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34900000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34949999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IARS2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220275000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220324999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MIR194-1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220275000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220324999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MIR215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220275000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220324999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MIR877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chr6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30550000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30599999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NFE2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54675000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54724999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7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PPP1R10</w:t>
            </w:r>
          </w:p>
        </w:tc>
        <w:tc>
          <w:tcPr>
            <w:tcW w:w="287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chr6</w:t>
            </w:r>
          </w:p>
        </w:tc>
        <w:tc>
          <w:tcPr>
            <w:tcW w:w="1873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30550000</w:t>
            </w:r>
          </w:p>
        </w:tc>
        <w:tc>
          <w:tcPr>
            <w:tcW w:w="182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30599999</w:t>
            </w:r>
          </w:p>
        </w:tc>
        <w:tc>
          <w:tcPr>
            <w:tcW w:w="1288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</w:tbl>
    <w:p w:rsidR="008F72F3" w:rsidRDefault="008F72F3">
      <w:pPr>
        <w:pStyle w:val="FreieForm"/>
        <w:widowControl w:val="0"/>
        <w:spacing w:after="240"/>
        <w:ind w:left="108" w:hanging="108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lang w:val="en-US"/>
        </w:rPr>
      </w:pPr>
    </w:p>
    <w:p w:rsidR="008F72F3" w:rsidRDefault="0069774B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Table 5: Results microRNA and all data (2:1)</w:t>
      </w:r>
    </w:p>
    <w:tbl>
      <w:tblPr>
        <w:tblStyle w:val="TableNormal"/>
        <w:tblW w:w="670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62"/>
        <w:gridCol w:w="2002"/>
        <w:gridCol w:w="1159"/>
        <w:gridCol w:w="1309"/>
        <w:gridCol w:w="1069"/>
      </w:tblGrid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/>
        </w:trPr>
        <w:tc>
          <w:tcPr>
            <w:tcW w:w="1161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Gene Name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Chromosome Name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Region start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Region stop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Score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ATP5O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chr21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35275000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35324999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CDCP1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chr3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45175000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45224999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5.3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GAPDH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6625000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6674999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5.3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IFFO1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6625000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6674999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5.3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NCAPD2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6625000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6674999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5.3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RAB21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72175000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72224999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5.3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BTK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chrX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100625000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100674999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RPL36A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chrX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100625000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100674999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GATAD2A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chr19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19525000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19574999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MIR640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chr19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19525000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19574999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OXSR1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chr3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38250000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38299999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ADH1B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chr4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100225000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100274999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lastRenderedPageBreak/>
              <w:t>CD99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chrX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2600000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2649999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4.7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EYA4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chr6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133700000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133749999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4.7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FAM227B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chr15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49725000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49774999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4.7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FGF7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chr15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49725000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49774999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4.7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SOX5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24075000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24124999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4.7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ACVR1C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158425000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158499999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4.6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ABCC1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chr16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16225000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16274999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4.4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ABCC6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chr16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16225000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16274999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4.4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ANGPT1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chr8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108275000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108324999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4.4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MAOB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chrX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43675000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43724999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4.4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PFKFB4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chr3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48575000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48624999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4.4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UCN2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chr3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48575000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48624999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4.4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PDE4DIP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144950000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144999999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VBP1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chrX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154450000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154499999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DDX50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chr10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70650000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70699999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FAM49B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chr8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130950000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130999999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LRP1B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141800000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141849999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RELN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chr7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103575000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103624999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STOX1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chr10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70650000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70699999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4.1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C8orf74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chr8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10525000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10574999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CHST15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chr10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125850000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125899999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CYB561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chr17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61500000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61549999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PRICKLE2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chr3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64200000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64249999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RNA5SP252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chr8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10525000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10574999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RP1L1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chr8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10525000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10574999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TANC2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chr17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61500000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61549999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lastRenderedPageBreak/>
              <w:t>RPL37A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217350000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217399999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61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SCMH1</w:t>
            </w:r>
          </w:p>
        </w:tc>
        <w:tc>
          <w:tcPr>
            <w:tcW w:w="2002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115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41600000</w:t>
            </w:r>
          </w:p>
        </w:tc>
        <w:tc>
          <w:tcPr>
            <w:tcW w:w="130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41649999</w:t>
            </w:r>
          </w:p>
        </w:tc>
        <w:tc>
          <w:tcPr>
            <w:tcW w:w="1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</w:tbl>
    <w:p w:rsidR="008F72F3" w:rsidRDefault="008F72F3">
      <w:pPr>
        <w:pStyle w:val="FreieForm"/>
        <w:widowControl w:val="0"/>
        <w:spacing w:after="240"/>
        <w:ind w:left="108" w:hanging="108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p w:rsidR="008F72F3" w:rsidRDefault="0069774B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Table 6: Results epigenetic and all data (2:1)</w:t>
      </w:r>
    </w:p>
    <w:p w:rsidR="008F72F3" w:rsidRDefault="008F72F3">
      <w:pPr>
        <w:pStyle w:val="FreieForm"/>
        <w:spacing w:after="240"/>
        <w:rPr>
          <w:rFonts w:ascii="Arial" w:eastAsia="Arial" w:hAnsi="Arial" w:cs="Arial"/>
          <w:sz w:val="22"/>
          <w:szCs w:val="22"/>
          <w:lang w:val="en-US"/>
        </w:rPr>
      </w:pPr>
    </w:p>
    <w:tbl>
      <w:tblPr>
        <w:tblStyle w:val="TableNormal"/>
        <w:tblW w:w="963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591"/>
        <w:gridCol w:w="2069"/>
        <w:gridCol w:w="2346"/>
        <w:gridCol w:w="2167"/>
        <w:gridCol w:w="1464"/>
      </w:tblGrid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/>
        </w:trPr>
        <w:tc>
          <w:tcPr>
            <w:tcW w:w="1590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Gene Name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Chromosome Name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Region start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Region stop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Score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9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NDUFAF1</w:t>
            </w:r>
          </w:p>
        </w:tc>
        <w:tc>
          <w:tcPr>
            <w:tcW w:w="2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chr15</w:t>
            </w:r>
          </w:p>
        </w:tc>
        <w:tc>
          <w:tcPr>
            <w:tcW w:w="234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41675000</w:t>
            </w:r>
          </w:p>
        </w:tc>
        <w:tc>
          <w:tcPr>
            <w:tcW w:w="216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41724999</w:t>
            </w:r>
          </w:p>
        </w:tc>
        <w:tc>
          <w:tcPr>
            <w:tcW w:w="146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5.6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9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PTPRJ</w:t>
            </w:r>
          </w:p>
        </w:tc>
        <w:tc>
          <w:tcPr>
            <w:tcW w:w="2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chr11</w:t>
            </w:r>
          </w:p>
        </w:tc>
        <w:tc>
          <w:tcPr>
            <w:tcW w:w="234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48150000</w:t>
            </w:r>
          </w:p>
        </w:tc>
        <w:tc>
          <w:tcPr>
            <w:tcW w:w="216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48199999</w:t>
            </w:r>
          </w:p>
        </w:tc>
        <w:tc>
          <w:tcPr>
            <w:tcW w:w="146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4.8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9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ATP5O</w:t>
            </w:r>
          </w:p>
        </w:tc>
        <w:tc>
          <w:tcPr>
            <w:tcW w:w="2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chr21</w:t>
            </w:r>
          </w:p>
        </w:tc>
        <w:tc>
          <w:tcPr>
            <w:tcW w:w="234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35275000</w:t>
            </w:r>
          </w:p>
        </w:tc>
        <w:tc>
          <w:tcPr>
            <w:tcW w:w="216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35324999</w:t>
            </w:r>
          </w:p>
        </w:tc>
        <w:tc>
          <w:tcPr>
            <w:tcW w:w="146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4.5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9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ACVR1C</w:t>
            </w:r>
          </w:p>
        </w:tc>
        <w:tc>
          <w:tcPr>
            <w:tcW w:w="2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</w:t>
            </w:r>
          </w:p>
        </w:tc>
        <w:tc>
          <w:tcPr>
            <w:tcW w:w="234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158425000</w:t>
            </w:r>
          </w:p>
        </w:tc>
        <w:tc>
          <w:tcPr>
            <w:tcW w:w="216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158499999</w:t>
            </w:r>
          </w:p>
        </w:tc>
        <w:tc>
          <w:tcPr>
            <w:tcW w:w="146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4.4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9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KIAA1467</w:t>
            </w:r>
          </w:p>
        </w:tc>
        <w:tc>
          <w:tcPr>
            <w:tcW w:w="2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234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13200000</w:t>
            </w:r>
          </w:p>
        </w:tc>
        <w:tc>
          <w:tcPr>
            <w:tcW w:w="216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13249999</w:t>
            </w:r>
          </w:p>
        </w:tc>
        <w:tc>
          <w:tcPr>
            <w:tcW w:w="146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4.4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9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MAP3K5</w:t>
            </w:r>
          </w:p>
        </w:tc>
        <w:tc>
          <w:tcPr>
            <w:tcW w:w="2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chr6</w:t>
            </w:r>
          </w:p>
        </w:tc>
        <w:tc>
          <w:tcPr>
            <w:tcW w:w="234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136975000</w:t>
            </w:r>
          </w:p>
        </w:tc>
        <w:tc>
          <w:tcPr>
            <w:tcW w:w="216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137024999</w:t>
            </w:r>
          </w:p>
        </w:tc>
        <w:tc>
          <w:tcPr>
            <w:tcW w:w="146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4.4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9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PPP2R3A</w:t>
            </w:r>
          </w:p>
        </w:tc>
        <w:tc>
          <w:tcPr>
            <w:tcW w:w="2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chr3</w:t>
            </w:r>
          </w:p>
        </w:tc>
        <w:tc>
          <w:tcPr>
            <w:tcW w:w="234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135700000</w:t>
            </w:r>
          </w:p>
        </w:tc>
        <w:tc>
          <w:tcPr>
            <w:tcW w:w="216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135749999</w:t>
            </w:r>
          </w:p>
        </w:tc>
        <w:tc>
          <w:tcPr>
            <w:tcW w:w="146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4.4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9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C11orf63</w:t>
            </w:r>
          </w:p>
        </w:tc>
        <w:tc>
          <w:tcPr>
            <w:tcW w:w="2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chr11</w:t>
            </w:r>
          </w:p>
        </w:tc>
        <w:tc>
          <w:tcPr>
            <w:tcW w:w="234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122800000</w:t>
            </w:r>
          </w:p>
        </w:tc>
        <w:tc>
          <w:tcPr>
            <w:tcW w:w="216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122849999</w:t>
            </w:r>
          </w:p>
        </w:tc>
        <w:tc>
          <w:tcPr>
            <w:tcW w:w="146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4.2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9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FAM13A</w:t>
            </w:r>
          </w:p>
        </w:tc>
        <w:tc>
          <w:tcPr>
            <w:tcW w:w="2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chr4</w:t>
            </w:r>
          </w:p>
        </w:tc>
        <w:tc>
          <w:tcPr>
            <w:tcW w:w="234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89700000</w:t>
            </w:r>
          </w:p>
        </w:tc>
        <w:tc>
          <w:tcPr>
            <w:tcW w:w="216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89749999</w:t>
            </w:r>
          </w:p>
        </w:tc>
        <w:tc>
          <w:tcPr>
            <w:tcW w:w="146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9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lastRenderedPageBreak/>
              <w:t>GPD1L</w:t>
            </w:r>
          </w:p>
        </w:tc>
        <w:tc>
          <w:tcPr>
            <w:tcW w:w="2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chr3</w:t>
            </w:r>
          </w:p>
        </w:tc>
        <w:tc>
          <w:tcPr>
            <w:tcW w:w="234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32150000</w:t>
            </w:r>
          </w:p>
        </w:tc>
        <w:tc>
          <w:tcPr>
            <w:tcW w:w="216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32199999</w:t>
            </w:r>
          </w:p>
        </w:tc>
        <w:tc>
          <w:tcPr>
            <w:tcW w:w="146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9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PBLD</w:t>
            </w:r>
          </w:p>
        </w:tc>
        <w:tc>
          <w:tcPr>
            <w:tcW w:w="2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chr10</w:t>
            </w:r>
          </w:p>
        </w:tc>
        <w:tc>
          <w:tcPr>
            <w:tcW w:w="234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70025000</w:t>
            </w:r>
          </w:p>
        </w:tc>
        <w:tc>
          <w:tcPr>
            <w:tcW w:w="216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70074999</w:t>
            </w:r>
          </w:p>
        </w:tc>
        <w:tc>
          <w:tcPr>
            <w:tcW w:w="146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9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RAD23B</w:t>
            </w:r>
          </w:p>
        </w:tc>
        <w:tc>
          <w:tcPr>
            <w:tcW w:w="2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chr9</w:t>
            </w:r>
          </w:p>
        </w:tc>
        <w:tc>
          <w:tcPr>
            <w:tcW w:w="234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110075000</w:t>
            </w:r>
          </w:p>
        </w:tc>
        <w:tc>
          <w:tcPr>
            <w:tcW w:w="216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110124999</w:t>
            </w:r>
          </w:p>
        </w:tc>
        <w:tc>
          <w:tcPr>
            <w:tcW w:w="146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9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RGS7</w:t>
            </w:r>
          </w:p>
        </w:tc>
        <w:tc>
          <w:tcPr>
            <w:tcW w:w="2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</w:t>
            </w:r>
          </w:p>
        </w:tc>
        <w:tc>
          <w:tcPr>
            <w:tcW w:w="234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240950000</w:t>
            </w:r>
          </w:p>
        </w:tc>
        <w:tc>
          <w:tcPr>
            <w:tcW w:w="216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240999999</w:t>
            </w:r>
          </w:p>
        </w:tc>
        <w:tc>
          <w:tcPr>
            <w:tcW w:w="146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9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SNTG1</w:t>
            </w:r>
          </w:p>
        </w:tc>
        <w:tc>
          <w:tcPr>
            <w:tcW w:w="2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chr8</w:t>
            </w:r>
          </w:p>
        </w:tc>
        <w:tc>
          <w:tcPr>
            <w:tcW w:w="234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51350000</w:t>
            </w:r>
          </w:p>
        </w:tc>
        <w:tc>
          <w:tcPr>
            <w:tcW w:w="216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51399999</w:t>
            </w:r>
          </w:p>
        </w:tc>
        <w:tc>
          <w:tcPr>
            <w:tcW w:w="146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4.0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9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BAI3</w:t>
            </w:r>
          </w:p>
        </w:tc>
        <w:tc>
          <w:tcPr>
            <w:tcW w:w="2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chr6</w:t>
            </w:r>
          </w:p>
        </w:tc>
        <w:tc>
          <w:tcPr>
            <w:tcW w:w="234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69875000</w:t>
            </w:r>
          </w:p>
        </w:tc>
        <w:tc>
          <w:tcPr>
            <w:tcW w:w="216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69924999</w:t>
            </w:r>
          </w:p>
        </w:tc>
        <w:tc>
          <w:tcPr>
            <w:tcW w:w="146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9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BMP2K</w:t>
            </w:r>
          </w:p>
        </w:tc>
        <w:tc>
          <w:tcPr>
            <w:tcW w:w="2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chr4</w:t>
            </w:r>
          </w:p>
        </w:tc>
        <w:tc>
          <w:tcPr>
            <w:tcW w:w="234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79825000</w:t>
            </w:r>
          </w:p>
        </w:tc>
        <w:tc>
          <w:tcPr>
            <w:tcW w:w="216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79874999</w:t>
            </w:r>
          </w:p>
        </w:tc>
        <w:tc>
          <w:tcPr>
            <w:tcW w:w="146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9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C12orf52</w:t>
            </w:r>
          </w:p>
        </w:tc>
        <w:tc>
          <w:tcPr>
            <w:tcW w:w="2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234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113625000</w:t>
            </w:r>
          </w:p>
        </w:tc>
        <w:tc>
          <w:tcPr>
            <w:tcW w:w="216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113674999</w:t>
            </w:r>
          </w:p>
        </w:tc>
        <w:tc>
          <w:tcPr>
            <w:tcW w:w="146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9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C16orf74</w:t>
            </w:r>
          </w:p>
        </w:tc>
        <w:tc>
          <w:tcPr>
            <w:tcW w:w="2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chr16</w:t>
            </w:r>
          </w:p>
        </w:tc>
        <w:tc>
          <w:tcPr>
            <w:tcW w:w="234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85725000</w:t>
            </w:r>
          </w:p>
        </w:tc>
        <w:tc>
          <w:tcPr>
            <w:tcW w:w="216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85774999</w:t>
            </w:r>
          </w:p>
        </w:tc>
        <w:tc>
          <w:tcPr>
            <w:tcW w:w="146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9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IQCD</w:t>
            </w:r>
          </w:p>
        </w:tc>
        <w:tc>
          <w:tcPr>
            <w:tcW w:w="2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chr12</w:t>
            </w:r>
          </w:p>
        </w:tc>
        <w:tc>
          <w:tcPr>
            <w:tcW w:w="234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113625000</w:t>
            </w:r>
          </w:p>
        </w:tc>
        <w:tc>
          <w:tcPr>
            <w:tcW w:w="216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113674999</w:t>
            </w:r>
          </w:p>
        </w:tc>
        <w:tc>
          <w:tcPr>
            <w:tcW w:w="146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9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LSAMP</w:t>
            </w:r>
          </w:p>
        </w:tc>
        <w:tc>
          <w:tcPr>
            <w:tcW w:w="2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chr3</w:t>
            </w:r>
          </w:p>
        </w:tc>
        <w:tc>
          <w:tcPr>
            <w:tcW w:w="234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115650000</w:t>
            </w:r>
          </w:p>
        </w:tc>
        <w:tc>
          <w:tcPr>
            <w:tcW w:w="216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115699999</w:t>
            </w:r>
          </w:p>
        </w:tc>
        <w:tc>
          <w:tcPr>
            <w:tcW w:w="146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9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PAQR3</w:t>
            </w:r>
          </w:p>
        </w:tc>
        <w:tc>
          <w:tcPr>
            <w:tcW w:w="2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chr4</w:t>
            </w:r>
          </w:p>
        </w:tc>
        <w:tc>
          <w:tcPr>
            <w:tcW w:w="234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79825000</w:t>
            </w:r>
          </w:p>
        </w:tc>
        <w:tc>
          <w:tcPr>
            <w:tcW w:w="216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79874999</w:t>
            </w:r>
          </w:p>
        </w:tc>
        <w:tc>
          <w:tcPr>
            <w:tcW w:w="146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9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SLC8A1</w:t>
            </w:r>
          </w:p>
        </w:tc>
        <w:tc>
          <w:tcPr>
            <w:tcW w:w="2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</w:t>
            </w:r>
          </w:p>
        </w:tc>
        <w:tc>
          <w:tcPr>
            <w:tcW w:w="234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40450000</w:t>
            </w:r>
          </w:p>
        </w:tc>
        <w:tc>
          <w:tcPr>
            <w:tcW w:w="216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40499999</w:t>
            </w:r>
          </w:p>
        </w:tc>
        <w:tc>
          <w:tcPr>
            <w:tcW w:w="146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/>
        </w:trPr>
        <w:tc>
          <w:tcPr>
            <w:tcW w:w="159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SLC8A1-AS1</w:t>
            </w:r>
          </w:p>
        </w:tc>
        <w:tc>
          <w:tcPr>
            <w:tcW w:w="2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chr2</w:t>
            </w:r>
          </w:p>
        </w:tc>
        <w:tc>
          <w:tcPr>
            <w:tcW w:w="234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40450000</w:t>
            </w:r>
          </w:p>
        </w:tc>
        <w:tc>
          <w:tcPr>
            <w:tcW w:w="216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40499999</w:t>
            </w:r>
          </w:p>
        </w:tc>
        <w:tc>
          <w:tcPr>
            <w:tcW w:w="146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3.9</w:t>
            </w:r>
          </w:p>
        </w:tc>
      </w:tr>
      <w:tr w:rsidR="008F7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90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DTNA</w:t>
            </w:r>
          </w:p>
        </w:tc>
        <w:tc>
          <w:tcPr>
            <w:tcW w:w="2069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chr18</w:t>
            </w:r>
          </w:p>
        </w:tc>
        <w:tc>
          <w:tcPr>
            <w:tcW w:w="2346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32350000</w:t>
            </w:r>
          </w:p>
        </w:tc>
        <w:tc>
          <w:tcPr>
            <w:tcW w:w="2167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32399999</w:t>
            </w:r>
          </w:p>
        </w:tc>
        <w:tc>
          <w:tcPr>
            <w:tcW w:w="1464" w:type="dxa"/>
            <w:tcBorders>
              <w:top w:val="single" w:sz="8" w:space="0" w:color="DEDEDE"/>
              <w:left w:val="nil"/>
              <w:bottom w:val="single" w:sz="8" w:space="0" w:color="DEDEDE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2F3" w:rsidRDefault="0069774B">
            <w:pPr>
              <w:pStyle w:val="Tabellenstil2A"/>
            </w:pPr>
            <w:r>
              <w:t>3.8</w:t>
            </w:r>
          </w:p>
        </w:tc>
      </w:tr>
    </w:tbl>
    <w:p w:rsidR="008F72F3" w:rsidRDefault="008F72F3">
      <w:pPr>
        <w:pStyle w:val="FreieForm"/>
        <w:widowControl w:val="0"/>
        <w:spacing w:after="240"/>
        <w:ind w:left="108" w:hanging="108"/>
      </w:pPr>
    </w:p>
    <w:sectPr w:rsidR="008F72F3" w:rsidSect="008F72F3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74B" w:rsidRDefault="0069774B" w:rsidP="008F72F3">
      <w:r>
        <w:separator/>
      </w:r>
    </w:p>
  </w:endnote>
  <w:endnote w:type="continuationSeparator" w:id="0">
    <w:p w:rsidR="0069774B" w:rsidRDefault="0069774B" w:rsidP="008F7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74B" w:rsidRDefault="0069774B" w:rsidP="008F72F3">
      <w:r>
        <w:separator/>
      </w:r>
    </w:p>
  </w:footnote>
  <w:footnote w:type="continuationSeparator" w:id="0">
    <w:p w:rsidR="0069774B" w:rsidRDefault="0069774B" w:rsidP="008F72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F72F3"/>
    <w:rsid w:val="0069774B"/>
    <w:rsid w:val="008F72F3"/>
    <w:rsid w:val="00E0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72F3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72F3"/>
    <w:rPr>
      <w:u w:val="single"/>
    </w:rPr>
  </w:style>
  <w:style w:type="table" w:customStyle="1" w:styleId="TableNormal">
    <w:name w:val="Table Normal"/>
    <w:rsid w:val="008F72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ieForm">
    <w:name w:val="Freie Form"/>
    <w:rsid w:val="008F72F3"/>
    <w:rPr>
      <w:rFonts w:ascii="Helvetica" w:eastAsia="Arial Unicode MS" w:hAnsi="Helvetica" w:cs="Arial Unicode MS"/>
      <w:color w:val="000000"/>
      <w:sz w:val="24"/>
      <w:szCs w:val="24"/>
      <w:u w:color="000000"/>
      <w:lang w:val="de-DE"/>
    </w:rPr>
  </w:style>
  <w:style w:type="paragraph" w:customStyle="1" w:styleId="Tabellenstil1">
    <w:name w:val="Tabellenstil 1"/>
    <w:rsid w:val="008F72F3"/>
    <w:rPr>
      <w:rFonts w:ascii="Helvetica" w:eastAsia="Helvetica" w:hAnsi="Helvetica" w:cs="Helvetica"/>
      <w:b/>
      <w:bCs/>
      <w:color w:val="000000"/>
    </w:rPr>
  </w:style>
  <w:style w:type="paragraph" w:customStyle="1" w:styleId="Tabellenstil2">
    <w:name w:val="Tabellenstil 2"/>
    <w:rsid w:val="008F72F3"/>
    <w:rPr>
      <w:rFonts w:ascii="Helvetica" w:eastAsia="Helvetica" w:hAnsi="Helvetica" w:cs="Helvetica"/>
      <w:color w:val="000000"/>
    </w:rPr>
  </w:style>
  <w:style w:type="paragraph" w:customStyle="1" w:styleId="Tabellenstil2A">
    <w:name w:val="Tabellenstil 2 A"/>
    <w:rsid w:val="008F72F3"/>
    <w:rPr>
      <w:rFonts w:ascii="Arial" w:eastAsia="Arial Unicode MS" w:hAnsi="Arial" w:cs="Arial Unicode MS"/>
      <w:color w:val="000000"/>
      <w:u w:color="000000"/>
      <w:lang w:val="de-DE"/>
    </w:rPr>
  </w:style>
  <w:style w:type="paragraph" w:styleId="a4">
    <w:name w:val="header"/>
    <w:basedOn w:val="a"/>
    <w:link w:val="Char"/>
    <w:uiPriority w:val="99"/>
    <w:semiHidden/>
    <w:unhideWhenUsed/>
    <w:rsid w:val="00E04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04E85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semiHidden/>
    <w:unhideWhenUsed/>
    <w:rsid w:val="00E04E8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04E85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2114</Words>
  <Characters>12055</Characters>
  <Application>Microsoft Office Word</Application>
  <DocSecurity>0</DocSecurity>
  <Lines>100</Lines>
  <Paragraphs>28</Paragraphs>
  <ScaleCrop>false</ScaleCrop>
  <Company>MS</Company>
  <LinksUpToDate>false</LinksUpToDate>
  <CharactersWithSpaces>14141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</cp:lastModifiedBy>
  <cp:revision>2</cp:revision>
  <dcterms:created xsi:type="dcterms:W3CDTF">2017-06-18T06:29:00Z</dcterms:created>
  <dcterms:modified xsi:type="dcterms:W3CDTF">2017-06-18T06:29:00Z</dcterms:modified>
</cp:coreProperties>
</file>